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9D54" w14:textId="7E8142EA" w:rsidR="00F94602" w:rsidRPr="00F94602" w:rsidRDefault="00354962" w:rsidP="00F9460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Violent Behaviour </w:t>
      </w:r>
      <w:r w:rsidR="000B1B16" w:rsidRPr="000B1B16">
        <w:rPr>
          <w:rFonts w:ascii="Arial" w:hAnsi="Arial" w:cs="Arial"/>
          <w:b/>
          <w:bCs/>
          <w:sz w:val="32"/>
          <w:szCs w:val="32"/>
        </w:rPr>
        <w:t>Policy</w:t>
      </w:r>
      <w:r w:rsidR="000B1B1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8B17D2" wp14:editId="77C46B63">
            <wp:simplePos x="0" y="0"/>
            <wp:positionH relativeFrom="margin">
              <wp:align>center</wp:align>
            </wp:positionH>
            <wp:positionV relativeFrom="paragraph">
              <wp:posOffset>363220</wp:posOffset>
            </wp:positionV>
            <wp:extent cx="7038975" cy="6424930"/>
            <wp:effectExtent l="0" t="0" r="9525" b="0"/>
            <wp:wrapNone/>
            <wp:docPr id="649147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47490" name="Picture 649147490"/>
                    <pic:cNvPicPr/>
                  </pic:nvPicPr>
                  <pic:blipFill>
                    <a:blip r:embed="rId5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7AE0E" w14:textId="766ED71F" w:rsidR="00354962" w:rsidRPr="00354962" w:rsidRDefault="00354962" w:rsidP="00354962">
      <w:pPr>
        <w:rPr>
          <w:rFonts w:ascii="Arial" w:hAnsi="Arial" w:cs="Arial"/>
          <w:bCs/>
          <w:iCs/>
          <w:sz w:val="24"/>
          <w:szCs w:val="24"/>
        </w:rPr>
      </w:pPr>
    </w:p>
    <w:p w14:paraId="115C7F66" w14:textId="60738B40" w:rsidR="00354962" w:rsidRPr="00354962" w:rsidRDefault="00354962" w:rsidP="00354962">
      <w:pPr>
        <w:rPr>
          <w:rFonts w:ascii="Arial" w:hAnsi="Arial" w:cs="Arial"/>
          <w:bCs/>
          <w:iCs/>
          <w:sz w:val="24"/>
          <w:szCs w:val="24"/>
        </w:rPr>
      </w:pPr>
      <w:r w:rsidRPr="00354962">
        <w:rPr>
          <w:rFonts w:ascii="Arial" w:hAnsi="Arial" w:cs="Arial"/>
          <w:bCs/>
          <w:iCs/>
          <w:sz w:val="24"/>
          <w:szCs w:val="24"/>
        </w:rPr>
        <w:t>Don Valley Healthcare operates the NHS Zero Tolerance Policy to safeguard staff and patients’ welfare.</w:t>
      </w:r>
    </w:p>
    <w:p w14:paraId="479DBB82" w14:textId="4BB1EE5E" w:rsidR="00354962" w:rsidRPr="00354962" w:rsidRDefault="00354962" w:rsidP="00354962">
      <w:pPr>
        <w:rPr>
          <w:rFonts w:ascii="Arial" w:hAnsi="Arial" w:cs="Arial"/>
          <w:bCs/>
          <w:iCs/>
          <w:sz w:val="24"/>
          <w:szCs w:val="24"/>
        </w:rPr>
      </w:pPr>
      <w:r w:rsidRPr="00354962">
        <w:rPr>
          <w:rFonts w:ascii="Arial" w:hAnsi="Arial" w:cs="Arial"/>
          <w:bCs/>
          <w:iCs/>
          <w:sz w:val="24"/>
          <w:szCs w:val="24"/>
        </w:rPr>
        <w:t xml:space="preserve">We aim to </w:t>
      </w:r>
      <w:r w:rsidRPr="00354962">
        <w:rPr>
          <w:rFonts w:ascii="Arial" w:hAnsi="Arial" w:cs="Arial"/>
          <w:bCs/>
          <w:iCs/>
          <w:sz w:val="24"/>
          <w:szCs w:val="24"/>
        </w:rPr>
        <w:t>always treat our patients courteously</w:t>
      </w:r>
      <w:r w:rsidRPr="00354962">
        <w:rPr>
          <w:rFonts w:ascii="Arial" w:hAnsi="Arial" w:cs="Arial"/>
          <w:bCs/>
          <w:iCs/>
          <w:sz w:val="24"/>
          <w:szCs w:val="24"/>
        </w:rPr>
        <w:t xml:space="preserve"> and expect our patients to treat our staff in a similarly respectful way.  </w:t>
      </w:r>
    </w:p>
    <w:p w14:paraId="7832F0BD" w14:textId="04125701" w:rsidR="00354962" w:rsidRPr="00354962" w:rsidRDefault="00354962" w:rsidP="00354962">
      <w:pPr>
        <w:rPr>
          <w:rFonts w:ascii="Arial" w:hAnsi="Arial" w:cs="Arial"/>
          <w:bCs/>
          <w:iCs/>
          <w:sz w:val="24"/>
          <w:szCs w:val="24"/>
        </w:rPr>
      </w:pPr>
      <w:r w:rsidRPr="00354962">
        <w:rPr>
          <w:rFonts w:ascii="Arial" w:hAnsi="Arial" w:cs="Arial"/>
          <w:bCs/>
          <w:iCs/>
          <w:sz w:val="24"/>
          <w:szCs w:val="24"/>
        </w:rPr>
        <w:t xml:space="preserve">We take seriously any </w:t>
      </w:r>
      <w:r w:rsidRPr="00354962">
        <w:rPr>
          <w:rFonts w:ascii="Arial" w:hAnsi="Arial" w:cs="Arial"/>
          <w:bCs/>
          <w:iCs/>
          <w:sz w:val="24"/>
          <w:szCs w:val="24"/>
        </w:rPr>
        <w:t>threatening, abusive</w:t>
      </w:r>
      <w:r w:rsidRPr="00354962">
        <w:rPr>
          <w:rFonts w:ascii="Arial" w:hAnsi="Arial" w:cs="Arial"/>
          <w:bCs/>
          <w:iCs/>
          <w:sz w:val="24"/>
          <w:szCs w:val="24"/>
        </w:rPr>
        <w:t xml:space="preserve"> or violent behaviour against any of our staff or patients.  </w:t>
      </w:r>
    </w:p>
    <w:p w14:paraId="5ACF5EC5" w14:textId="77777777" w:rsidR="00354962" w:rsidRDefault="00354962" w:rsidP="00354962">
      <w:pPr>
        <w:rPr>
          <w:rFonts w:ascii="Arial" w:hAnsi="Arial" w:cs="Arial"/>
          <w:bCs/>
          <w:iCs/>
          <w:sz w:val="24"/>
          <w:szCs w:val="24"/>
        </w:rPr>
      </w:pPr>
      <w:r w:rsidRPr="00354962">
        <w:rPr>
          <w:rFonts w:ascii="Arial" w:hAnsi="Arial" w:cs="Arial"/>
          <w:bCs/>
          <w:iCs/>
          <w:sz w:val="24"/>
          <w:szCs w:val="24"/>
        </w:rPr>
        <w:t xml:space="preserve">If a patient is violent or abusive, they will be warned to stop their behaviour.  If they persist, we may exercise our right to take action to have them removed, </w:t>
      </w:r>
      <w:r w:rsidRPr="00354962">
        <w:rPr>
          <w:rFonts w:ascii="Arial" w:hAnsi="Arial" w:cs="Arial"/>
          <w:bCs/>
          <w:iCs/>
          <w:sz w:val="24"/>
          <w:szCs w:val="24"/>
        </w:rPr>
        <w:t>immediately,</w:t>
      </w:r>
      <w:r w:rsidRPr="00354962">
        <w:rPr>
          <w:rFonts w:ascii="Arial" w:hAnsi="Arial" w:cs="Arial"/>
          <w:bCs/>
          <w:iCs/>
          <w:sz w:val="24"/>
          <w:szCs w:val="24"/>
        </w:rPr>
        <w:t xml:space="preserve"> if necessary, from our list of patients.</w:t>
      </w:r>
    </w:p>
    <w:p w14:paraId="66F8BD65" w14:textId="20BBAC58" w:rsidR="0031255C" w:rsidRPr="00E450B2" w:rsidRDefault="00354962" w:rsidP="00354962">
      <w:pPr>
        <w:rPr>
          <w:rFonts w:ascii="Arial" w:hAnsi="Arial" w:cs="Arial"/>
          <w:bCs/>
          <w:iCs/>
          <w:sz w:val="24"/>
          <w:szCs w:val="24"/>
        </w:rPr>
      </w:pPr>
      <w:r w:rsidRPr="00354962">
        <w:rPr>
          <w:rFonts w:ascii="Arial" w:hAnsi="Arial" w:cs="Arial"/>
          <w:bCs/>
          <w:iCs/>
          <w:sz w:val="24"/>
          <w:szCs w:val="24"/>
        </w:rPr>
        <w:t xml:space="preserve">  </w:t>
      </w:r>
    </w:p>
    <w:p w14:paraId="5AA43444" w14:textId="257C36F5" w:rsidR="00F94602" w:rsidRPr="000006D5" w:rsidRDefault="00F94602" w:rsidP="00F94602">
      <w:pPr>
        <w:rPr>
          <w:rFonts w:ascii="Arial" w:hAnsi="Arial" w:cs="Arial"/>
          <w:bCs/>
          <w:iCs/>
          <w:sz w:val="24"/>
          <w:szCs w:val="24"/>
        </w:rPr>
      </w:pPr>
      <w:r w:rsidRPr="000006D5">
        <w:rPr>
          <w:rFonts w:ascii="Arial" w:hAnsi="Arial" w:cs="Arial"/>
          <w:bCs/>
          <w:iCs/>
          <w:sz w:val="24"/>
          <w:szCs w:val="24"/>
        </w:rPr>
        <w:t>Reviewed: June 2026</w:t>
      </w:r>
    </w:p>
    <w:p w14:paraId="781951FF" w14:textId="180D265E" w:rsidR="00F94602" w:rsidRPr="000006D5" w:rsidRDefault="00F94602" w:rsidP="00F94602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13E957F9" w14:textId="0584024A" w:rsidR="000B1B16" w:rsidRPr="000006D5" w:rsidRDefault="000B1B16" w:rsidP="000B1B16">
      <w:pPr>
        <w:rPr>
          <w:rFonts w:ascii="Arial" w:hAnsi="Arial" w:cs="Arial"/>
          <w:bCs/>
          <w:iCs/>
          <w:sz w:val="24"/>
          <w:szCs w:val="24"/>
        </w:rPr>
      </w:pPr>
    </w:p>
    <w:sectPr w:rsidR="000B1B16" w:rsidRPr="00000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03"/>
      </v:shape>
    </w:pict>
  </w:numPicBullet>
  <w:abstractNum w:abstractNumId="0" w15:restartNumberingAfterBreak="0">
    <w:nsid w:val="063729C4"/>
    <w:multiLevelType w:val="multilevel"/>
    <w:tmpl w:val="109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41366"/>
    <w:multiLevelType w:val="hybridMultilevel"/>
    <w:tmpl w:val="ABE8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2B3"/>
    <w:multiLevelType w:val="hybridMultilevel"/>
    <w:tmpl w:val="FFFFFFFF"/>
    <w:lvl w:ilvl="0" w:tplc="344A451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6AFC"/>
    <w:multiLevelType w:val="multilevel"/>
    <w:tmpl w:val="204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A23F3"/>
    <w:multiLevelType w:val="hybridMultilevel"/>
    <w:tmpl w:val="FFFFFFFF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5C78E9"/>
    <w:multiLevelType w:val="hybridMultilevel"/>
    <w:tmpl w:val="FFFFFFFF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FA720D"/>
    <w:multiLevelType w:val="multilevel"/>
    <w:tmpl w:val="419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3243D2"/>
    <w:multiLevelType w:val="hybridMultilevel"/>
    <w:tmpl w:val="08EE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92F"/>
    <w:multiLevelType w:val="hybridMultilevel"/>
    <w:tmpl w:val="66B4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23C6"/>
    <w:multiLevelType w:val="multilevel"/>
    <w:tmpl w:val="3A8A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7857EE"/>
    <w:multiLevelType w:val="multilevel"/>
    <w:tmpl w:val="FCF2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302D8"/>
    <w:multiLevelType w:val="hybridMultilevel"/>
    <w:tmpl w:val="9F86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83C79"/>
    <w:multiLevelType w:val="hybridMultilevel"/>
    <w:tmpl w:val="7BC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E38DD"/>
    <w:multiLevelType w:val="hybridMultilevel"/>
    <w:tmpl w:val="04B88222"/>
    <w:lvl w:ilvl="0" w:tplc="29C2406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FF48D2"/>
    <w:multiLevelType w:val="hybridMultilevel"/>
    <w:tmpl w:val="1C84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418C0"/>
    <w:multiLevelType w:val="hybridMultilevel"/>
    <w:tmpl w:val="7D94370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469577">
    <w:abstractNumId w:val="15"/>
  </w:num>
  <w:num w:numId="2" w16cid:durableId="608319668">
    <w:abstractNumId w:val="13"/>
  </w:num>
  <w:num w:numId="3" w16cid:durableId="1038118507">
    <w:abstractNumId w:val="4"/>
  </w:num>
  <w:num w:numId="4" w16cid:durableId="1367829860">
    <w:abstractNumId w:val="5"/>
  </w:num>
  <w:num w:numId="5" w16cid:durableId="666326098">
    <w:abstractNumId w:val="2"/>
  </w:num>
  <w:num w:numId="6" w16cid:durableId="1349285041">
    <w:abstractNumId w:val="9"/>
  </w:num>
  <w:num w:numId="7" w16cid:durableId="1663193599">
    <w:abstractNumId w:val="0"/>
  </w:num>
  <w:num w:numId="8" w16cid:durableId="1554275093">
    <w:abstractNumId w:val="12"/>
  </w:num>
  <w:num w:numId="9" w16cid:durableId="1116875518">
    <w:abstractNumId w:val="8"/>
  </w:num>
  <w:num w:numId="10" w16cid:durableId="730228537">
    <w:abstractNumId w:val="6"/>
  </w:num>
  <w:num w:numId="11" w16cid:durableId="553197676">
    <w:abstractNumId w:val="11"/>
  </w:num>
  <w:num w:numId="12" w16cid:durableId="951017857">
    <w:abstractNumId w:val="10"/>
  </w:num>
  <w:num w:numId="13" w16cid:durableId="1765027807">
    <w:abstractNumId w:val="7"/>
  </w:num>
  <w:num w:numId="14" w16cid:durableId="1877889935">
    <w:abstractNumId w:val="1"/>
  </w:num>
  <w:num w:numId="15" w16cid:durableId="443966497">
    <w:abstractNumId w:val="14"/>
  </w:num>
  <w:num w:numId="16" w16cid:durableId="1722704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E"/>
    <w:rsid w:val="000006D5"/>
    <w:rsid w:val="00001388"/>
    <w:rsid w:val="000B1B16"/>
    <w:rsid w:val="001C686D"/>
    <w:rsid w:val="0031255C"/>
    <w:rsid w:val="00354962"/>
    <w:rsid w:val="00442378"/>
    <w:rsid w:val="00505CC4"/>
    <w:rsid w:val="005D0FEB"/>
    <w:rsid w:val="008F2E4C"/>
    <w:rsid w:val="00931466"/>
    <w:rsid w:val="00AC1632"/>
    <w:rsid w:val="00C0324B"/>
    <w:rsid w:val="00C8606C"/>
    <w:rsid w:val="00D81B2B"/>
    <w:rsid w:val="00DF08BE"/>
    <w:rsid w:val="00E11FF8"/>
    <w:rsid w:val="00E310A5"/>
    <w:rsid w:val="00E450B2"/>
    <w:rsid w:val="00F94602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2804"/>
  <w15:chartTrackingRefBased/>
  <w15:docId w15:val="{FCDB37F4-9A29-49A2-961D-A93CB6D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0FE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HUGHES, Debbie (DON VALLEY HEALTHCARE)</dc:creator>
  <cp:keywords/>
  <dc:description/>
  <cp:lastModifiedBy>UNWIN, Jessica (DON VALLEY HEALTHCARE)</cp:lastModifiedBy>
  <cp:revision>2</cp:revision>
  <dcterms:created xsi:type="dcterms:W3CDTF">2026-06-23T08:40:00Z</dcterms:created>
  <dcterms:modified xsi:type="dcterms:W3CDTF">2026-06-23T08:40:00Z</dcterms:modified>
</cp:coreProperties>
</file>